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BE57D" w14:textId="1BD9E576" w:rsidR="005C0DE4" w:rsidRDefault="009D3708" w:rsidP="00FE26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Lauf Elja, Veltir</w:t>
      </w:r>
      <w:r w:rsidR="00BC03DF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 w:rsidR="00E32D7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og HFR halda </w:t>
      </w:r>
      <w:r w:rsidR="00BC03DF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3. bik</w:t>
      </w:r>
      <w:r w:rsidR="007E469B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armót</w:t>
      </w:r>
      <w:r w:rsidR="007E03E2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í XCO fjallahjólreiðum</w:t>
      </w:r>
      <w:r w:rsidR="005C0DE4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 202</w:t>
      </w:r>
      <w:r w:rsidR="00E32D7E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4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 xml:space="preserve"> á Hólmsheiði</w:t>
      </w:r>
    </w:p>
    <w:p w14:paraId="257DA297" w14:textId="77777777" w:rsidR="005C0DE4" w:rsidRDefault="005C0DE4" w:rsidP="00FE26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</w:p>
    <w:p w14:paraId="17785386" w14:textId="58E4A703" w:rsidR="00FE26C0" w:rsidRPr="00FE26C0" w:rsidRDefault="00FE26C0" w:rsidP="00FE26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FE26C0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  <w:t>Keppnishandbók</w:t>
      </w:r>
    </w:p>
    <w:p w14:paraId="7E28EC74" w14:textId="5B75DCAE" w:rsidR="00FE26C0" w:rsidRPr="009D3708" w:rsidRDefault="00FE26C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 w:rsidRPr="009D3708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Tími og staður: </w:t>
      </w:r>
      <w:r w:rsidR="009D3708" w:rsidRP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>fimmtudagur 15. á</w:t>
      </w:r>
      <w:r w:rsid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gúst </w:t>
      </w:r>
    </w:p>
    <w:p w14:paraId="64BDD5BA" w14:textId="25EEB9CB" w:rsidR="00F762FF" w:rsidRPr="009D3708" w:rsidRDefault="00F762FF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 w:rsidRPr="009D3708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Keppnishaldari:</w:t>
      </w:r>
      <w:r w:rsidRP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 Hjólreiðafélag Reykjavíkur</w:t>
      </w:r>
    </w:p>
    <w:p w14:paraId="01319A94" w14:textId="62A135F6" w:rsidR="003F757B" w:rsidRPr="009D3708" w:rsidRDefault="00FE26C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 w:rsidRPr="009D3708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Afhending keppnisgagna: </w:t>
      </w:r>
      <w:r w:rsidRP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>á keppnisstað frá klukkan 1</w:t>
      </w:r>
      <w:r w:rsid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>7</w:t>
      </w:r>
      <w:r w:rsidRP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>.00 á keppnisdegi</w:t>
      </w:r>
      <w:r w:rsidR="00ED73D2" w:rsidRP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>.</w:t>
      </w:r>
    </w:p>
    <w:p w14:paraId="0C096163" w14:textId="06CFBE9F" w:rsidR="00A81C8A" w:rsidRDefault="00A81C8A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</w:pPr>
      <w:r w:rsidRPr="00A81C8A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Keppendur þurfa að leigja flö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gu hjá Tímatöku.</w:t>
      </w:r>
      <w:r w:rsidR="00582802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 xml:space="preserve"> </w:t>
      </w:r>
      <w:hyperlink r:id="rId4" w:history="1">
        <w:r w:rsidR="00582802" w:rsidRPr="00F86078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da-DK"/>
          </w:rPr>
          <w:t>https://netskraning.is/flogur/</w:t>
        </w:r>
      </w:hyperlink>
    </w:p>
    <w:p w14:paraId="7353BAFC" w14:textId="77777777" w:rsidR="00582802" w:rsidRPr="00A81C8A" w:rsidRDefault="00582802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</w:pPr>
    </w:p>
    <w:p w14:paraId="5179F75E" w14:textId="547E4AD3" w:rsidR="00FE26C0" w:rsidRDefault="00FE26C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</w:pPr>
      <w:r w:rsidRPr="007E469B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Keppnisfund</w:t>
      </w:r>
      <w:r w:rsidR="00225F2E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ir og ræsing:</w:t>
      </w:r>
    </w:p>
    <w:p w14:paraId="10BB6792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Keppnisfundur fyrir eftirfarandi hefst 17:45</w:t>
      </w:r>
    </w:p>
    <w:p w14:paraId="00811732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Rafhjólaflokkur fara 4 hringi og lið í liðakeppni fara 2 hringi, starta saman klukkan 18:00</w:t>
      </w:r>
    </w:p>
    <w:p w14:paraId="736393C1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U17 fara 3 hringi, starta klukkan 18:02</w:t>
      </w:r>
    </w:p>
    <w:p w14:paraId="4E2854F7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U15 fara 2 hringi, starta klukkan 18:04</w:t>
      </w:r>
    </w:p>
    <w:p w14:paraId="7C5064DD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U13 og U11 fara 1 hring, starta klukkan 18:06  Foreldrar mega hjóla með.</w:t>
      </w: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br/>
      </w: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br/>
        <w:t> </w:t>
      </w:r>
    </w:p>
    <w:p w14:paraId="333A6A06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Keppnisfundur fyrir eftirfarandi hefst 18:55</w:t>
      </w:r>
    </w:p>
    <w:p w14:paraId="630225D8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Elite karla fara 5 hringi, starta klukkan 19:10</w:t>
      </w:r>
    </w:p>
    <w:p w14:paraId="6472BC1D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Masters kk, B flokkur kk og junior karla fara 4 hringi, starta klukkan 19:12</w:t>
      </w:r>
    </w:p>
    <w:p w14:paraId="20A78CEA" w14:textId="77777777" w:rsidR="009D3708" w:rsidRPr="009D3708" w:rsidRDefault="009D3708" w:rsidP="009D3708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>Elite kvenna fara 4 hringi, starta klukkan 19:14</w:t>
      </w:r>
    </w:p>
    <w:p w14:paraId="0584D8D0" w14:textId="77777777" w:rsidR="00A81C8A" w:rsidRDefault="009D3708" w:rsidP="00D62E1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 w:rsidRPr="009D37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lastRenderedPageBreak/>
        <w:t>Masters kvk, B flokkur kvk C karla og junior kvenna fara 3 hringi, C kvenna fara 2 hringi, almennningsflokkur karla fara 3 hringi, almennings kvenna 2 hringi, starta klukkan 19:16</w:t>
      </w:r>
    </w:p>
    <w:p w14:paraId="5066C11D" w14:textId="111248F0" w:rsidR="00C53F35" w:rsidRPr="00A81C8A" w:rsidRDefault="00C53F35" w:rsidP="00D62E1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da-DK" w:eastAsia="en-GB"/>
        </w:rPr>
        <w:t xml:space="preserve">Hringunarregla:   </w:t>
      </w:r>
      <w:r w:rsidR="00087C57">
        <w:rPr>
          <w:rFonts w:ascii="Helvetica" w:eastAsia="Times New Roman" w:hAnsi="Helvetica" w:cs="Helvetica"/>
          <w:color w:val="333333"/>
          <w:sz w:val="24"/>
          <w:szCs w:val="24"/>
          <w:lang w:val="da-DK" w:eastAsia="en-GB"/>
        </w:rPr>
        <w:t xml:space="preserve">Gildir </w:t>
      </w:r>
    </w:p>
    <w:p w14:paraId="2CD9B51D" w14:textId="113E3167" w:rsidR="00225F2E" w:rsidRDefault="00225F2E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</w:p>
    <w:p w14:paraId="19FA0061" w14:textId="7E7F91F5" w:rsidR="00427210" w:rsidRPr="00087C57" w:rsidRDefault="0042721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</w:pPr>
      <w:r w:rsidRPr="00087C57">
        <w:rPr>
          <w:rFonts w:ascii="Arial" w:eastAsia="Times New Roman" w:hAnsi="Arial" w:cs="Arial"/>
          <w:b/>
          <w:bCs/>
          <w:color w:val="222222"/>
          <w:sz w:val="24"/>
          <w:szCs w:val="24"/>
          <w:lang w:val="da-DK"/>
        </w:rPr>
        <w:t>Viðgerða og þjónustusvæði:</w:t>
      </w:r>
    </w:p>
    <w:p w14:paraId="7F0F55E4" w14:textId="1CE46438" w:rsidR="00427210" w:rsidRPr="009D3708" w:rsidRDefault="005C0DE4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da-DK"/>
        </w:rPr>
        <w:t>S</w:t>
      </w:r>
      <w:r w:rsidR="009C128B">
        <w:rPr>
          <w:rFonts w:ascii="Arial" w:eastAsia="Times New Roman" w:hAnsi="Arial" w:cs="Arial"/>
          <w:color w:val="222222"/>
          <w:sz w:val="24"/>
          <w:szCs w:val="24"/>
          <w:lang w:val="da-DK"/>
        </w:rPr>
        <w:t>væði verð</w:t>
      </w:r>
      <w:r>
        <w:rPr>
          <w:rFonts w:ascii="Arial" w:eastAsia="Times New Roman" w:hAnsi="Arial" w:cs="Arial"/>
          <w:color w:val="222222"/>
          <w:sz w:val="24"/>
          <w:szCs w:val="24"/>
          <w:lang w:val="da-DK"/>
        </w:rPr>
        <w:t>ur</w:t>
      </w:r>
      <w:r w:rsidR="009C128B"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 til viðgerða og þjónustu</w:t>
      </w:r>
      <w:r w:rsidR="009D3708">
        <w:rPr>
          <w:rFonts w:ascii="Arial" w:eastAsia="Times New Roman" w:hAnsi="Arial" w:cs="Arial"/>
          <w:color w:val="222222"/>
          <w:sz w:val="24"/>
          <w:szCs w:val="24"/>
          <w:lang w:val="da-DK"/>
        </w:rPr>
        <w:t>, Svæðið verður á grófum kafla eftir markið á leiðinni upp.</w:t>
      </w:r>
      <w:r w:rsidR="00CE44F4"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 Á meðfylgjandi mynd er markið merkt með o og viðgerðarsvæði með x.</w:t>
      </w:r>
    </w:p>
    <w:p w14:paraId="00AC799B" w14:textId="6CCECE4E" w:rsidR="00752599" w:rsidRDefault="00062544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D862" wp14:editId="74ABCE6E">
                <wp:simplePos x="0" y="0"/>
                <wp:positionH relativeFrom="column">
                  <wp:posOffset>3695955</wp:posOffset>
                </wp:positionH>
                <wp:positionV relativeFrom="paragraph">
                  <wp:posOffset>3195694</wp:posOffset>
                </wp:positionV>
                <wp:extent cx="352142" cy="318758"/>
                <wp:effectExtent l="38100" t="38100" r="29210" b="43815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42" cy="318758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9E84" id="Star: 5 Points 4" o:spid="_x0000_s1026" style="position:absolute;margin-left:291pt;margin-top:251.65pt;width:27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142,318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" path="m,121754r134507,1l176071,r41564,121755l352142,121754,243323,197002r41566,121755l176071,243508,67253,318757,108819,197002,,121754xe" fillcolor="yellow" strokecolor="#1f3763 [1604]" strokeweight="1pt">
                <v:stroke joinstyle="miter"/>
                <v:path arrowok="t" o:connecttype="custom" o:connectlocs="0,121754;134507,121755;176071,0;217635,121755;352142,121754;243323,197002;284889,318757;176071,243508;67253,318757;108819,197002;0,121754" o:connectangles="0,0,0,0,0,0,0,0,0,0,0"/>
              </v:shape>
            </w:pict>
          </mc:Fallback>
        </mc:AlternateContent>
      </w:r>
      <w:r w:rsidR="00CE44F4">
        <w:rPr>
          <w:noProof/>
        </w:rPr>
        <w:drawing>
          <wp:inline distT="0" distB="0" distL="0" distR="0" wp14:anchorId="54CD8663" wp14:editId="400F2C52">
            <wp:extent cx="5943600" cy="4422140"/>
            <wp:effectExtent l="0" t="0" r="0" b="0"/>
            <wp:docPr id="398534292" name="Picture 1" descr="A map of a tr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34292" name="Picture 1" descr="A map of a tr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96BF" w14:textId="77777777" w:rsidR="002152C9" w:rsidRDefault="002152C9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E8DAFA7" w14:textId="77777777" w:rsidR="005C0DE4" w:rsidRDefault="005C0DE4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7CA845FC" w14:textId="77777777" w:rsidR="00CE44F4" w:rsidRDefault="00CE44F4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00ABB038" w14:textId="00E56D8C" w:rsidR="00FE26C0" w:rsidRPr="00FE26C0" w:rsidRDefault="00FE26C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E26C0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Verðlaunaafhending:</w:t>
      </w:r>
    </w:p>
    <w:p w14:paraId="55941109" w14:textId="403BAD8D" w:rsidR="00FE26C0" w:rsidRPr="005F6783" w:rsidRDefault="00FE26C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 w:rsidRPr="007E469B">
        <w:rPr>
          <w:rFonts w:ascii="Arial" w:eastAsia="Times New Roman" w:hAnsi="Arial" w:cs="Arial"/>
          <w:color w:val="222222"/>
          <w:sz w:val="24"/>
          <w:szCs w:val="24"/>
        </w:rPr>
        <w:t xml:space="preserve">Verður eftir að úrslit eru ráðin í öllum flokkum og dómarar hafa staðfest úrslit u.þ.b. </w:t>
      </w:r>
      <w:r w:rsidR="00A23E84">
        <w:rPr>
          <w:rFonts w:ascii="Arial" w:eastAsia="Times New Roman" w:hAnsi="Arial" w:cs="Arial"/>
          <w:color w:val="222222"/>
          <w:sz w:val="24"/>
          <w:szCs w:val="24"/>
        </w:rPr>
        <w:t>1</w:t>
      </w:r>
      <w:r w:rsidR="00CE44F4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="00A23E84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0B28D6">
        <w:rPr>
          <w:rFonts w:ascii="Arial" w:eastAsia="Times New Roman" w:hAnsi="Arial" w:cs="Arial"/>
          <w:color w:val="222222"/>
          <w:sz w:val="24"/>
          <w:szCs w:val="24"/>
        </w:rPr>
        <w:t>20</w:t>
      </w:r>
      <w:r w:rsidR="00A23E84">
        <w:rPr>
          <w:rFonts w:ascii="Arial" w:eastAsia="Times New Roman" w:hAnsi="Arial" w:cs="Arial"/>
          <w:color w:val="222222"/>
          <w:sz w:val="24"/>
          <w:szCs w:val="24"/>
        </w:rPr>
        <w:t xml:space="preserve"> fyrir yngri flokka og þá sem ræsa 18:00-18:06. </w:t>
      </w:r>
      <w:r w:rsidR="00CE44F4">
        <w:rPr>
          <w:rFonts w:ascii="Arial" w:eastAsia="Times New Roman" w:hAnsi="Arial" w:cs="Arial"/>
          <w:color w:val="222222"/>
          <w:sz w:val="24"/>
          <w:szCs w:val="24"/>
          <w:lang w:val="da-DK"/>
        </w:rPr>
        <w:t>20</w:t>
      </w:r>
      <w:r w:rsidR="00A23E84" w:rsidRPr="005F6783">
        <w:rPr>
          <w:rFonts w:ascii="Arial" w:eastAsia="Times New Roman" w:hAnsi="Arial" w:cs="Arial"/>
          <w:color w:val="222222"/>
          <w:sz w:val="24"/>
          <w:szCs w:val="24"/>
          <w:lang w:val="da-DK"/>
        </w:rPr>
        <w:t>:</w:t>
      </w:r>
      <w:r w:rsidR="00CE44F4">
        <w:rPr>
          <w:rFonts w:ascii="Arial" w:eastAsia="Times New Roman" w:hAnsi="Arial" w:cs="Arial"/>
          <w:color w:val="222222"/>
          <w:sz w:val="24"/>
          <w:szCs w:val="24"/>
          <w:lang w:val="da-DK"/>
        </w:rPr>
        <w:t>40</w:t>
      </w:r>
      <w:r w:rsidR="00A23E84" w:rsidRPr="005F6783"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 fyrir Elite og þá sem ræsa kl. 1</w:t>
      </w:r>
      <w:r w:rsidR="00A81C8A">
        <w:rPr>
          <w:rFonts w:ascii="Arial" w:eastAsia="Times New Roman" w:hAnsi="Arial" w:cs="Arial"/>
          <w:color w:val="222222"/>
          <w:sz w:val="24"/>
          <w:szCs w:val="24"/>
          <w:lang w:val="da-DK"/>
        </w:rPr>
        <w:t>9</w:t>
      </w:r>
      <w:r w:rsidR="00A23E84" w:rsidRPr="005F6783">
        <w:rPr>
          <w:rFonts w:ascii="Arial" w:eastAsia="Times New Roman" w:hAnsi="Arial" w:cs="Arial"/>
          <w:color w:val="222222"/>
          <w:sz w:val="24"/>
          <w:szCs w:val="24"/>
          <w:lang w:val="da-DK"/>
        </w:rPr>
        <w:t>:10-1</w:t>
      </w:r>
      <w:r w:rsidR="00A81C8A">
        <w:rPr>
          <w:rFonts w:ascii="Arial" w:eastAsia="Times New Roman" w:hAnsi="Arial" w:cs="Arial"/>
          <w:color w:val="222222"/>
          <w:sz w:val="24"/>
          <w:szCs w:val="24"/>
          <w:lang w:val="da-DK"/>
        </w:rPr>
        <w:t>9</w:t>
      </w:r>
      <w:r w:rsidR="00A23E84" w:rsidRPr="005F6783">
        <w:rPr>
          <w:rFonts w:ascii="Arial" w:eastAsia="Times New Roman" w:hAnsi="Arial" w:cs="Arial"/>
          <w:color w:val="222222"/>
          <w:sz w:val="24"/>
          <w:szCs w:val="24"/>
          <w:lang w:val="da-DK"/>
        </w:rPr>
        <w:t>:14</w:t>
      </w:r>
      <w:r w:rsidR="000B28D6"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  </w:t>
      </w:r>
    </w:p>
    <w:p w14:paraId="2C5E650E" w14:textId="3255D8BC" w:rsidR="00FE26C0" w:rsidRDefault="007E03E2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 w:rsidRPr="00B233E3">
        <w:rPr>
          <w:rFonts w:ascii="Arial" w:eastAsia="Times New Roman" w:hAnsi="Arial" w:cs="Arial"/>
          <w:color w:val="222222"/>
          <w:sz w:val="24"/>
          <w:szCs w:val="24"/>
          <w:u w:val="single"/>
          <w:lang w:val="da-DK"/>
        </w:rPr>
        <w:t>Mót</w:t>
      </w:r>
      <w:r w:rsidR="00B233E3">
        <w:rPr>
          <w:rFonts w:ascii="Arial" w:eastAsia="Times New Roman" w:hAnsi="Arial" w:cs="Arial"/>
          <w:color w:val="222222"/>
          <w:sz w:val="24"/>
          <w:szCs w:val="24"/>
          <w:u w:val="single"/>
          <w:lang w:val="da-DK"/>
        </w:rPr>
        <w:t>s</w:t>
      </w:r>
      <w:r w:rsidRPr="00B233E3">
        <w:rPr>
          <w:rFonts w:ascii="Arial" w:eastAsia="Times New Roman" w:hAnsi="Arial" w:cs="Arial"/>
          <w:color w:val="222222"/>
          <w:sz w:val="24"/>
          <w:szCs w:val="24"/>
          <w:u w:val="single"/>
          <w:lang w:val="da-DK"/>
        </w:rPr>
        <w:t>stjóri</w:t>
      </w:r>
      <w:r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 er Jón Gunnar Kristinsson (Nóni)  s. 8488368</w:t>
      </w:r>
    </w:p>
    <w:p w14:paraId="3C134BF3" w14:textId="04EB9406" w:rsidR="007E03E2" w:rsidRDefault="007E03E2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da-DK"/>
        </w:rPr>
      </w:pPr>
      <w:r w:rsidRPr="00B233E3">
        <w:rPr>
          <w:rFonts w:ascii="Arial" w:eastAsia="Times New Roman" w:hAnsi="Arial" w:cs="Arial"/>
          <w:color w:val="222222"/>
          <w:sz w:val="24"/>
          <w:szCs w:val="24"/>
          <w:u w:val="single"/>
          <w:lang w:val="da-DK"/>
        </w:rPr>
        <w:t xml:space="preserve">Dómari </w:t>
      </w:r>
      <w:r>
        <w:rPr>
          <w:rFonts w:ascii="Arial" w:eastAsia="Times New Roman" w:hAnsi="Arial" w:cs="Arial"/>
          <w:color w:val="222222"/>
          <w:sz w:val="24"/>
          <w:szCs w:val="24"/>
          <w:lang w:val="da-DK"/>
        </w:rPr>
        <w:t xml:space="preserve">er </w:t>
      </w:r>
      <w:r w:rsidR="009B4419">
        <w:rPr>
          <w:rFonts w:ascii="Arial" w:eastAsia="Times New Roman" w:hAnsi="Arial" w:cs="Arial"/>
          <w:color w:val="222222"/>
          <w:sz w:val="24"/>
          <w:szCs w:val="24"/>
          <w:lang w:val="da-DK"/>
        </w:rPr>
        <w:t>Erlendur Þorsteinsson</w:t>
      </w:r>
      <w:r w:rsidR="00E32D7E">
        <w:rPr>
          <w:rFonts w:ascii="Arial" w:eastAsia="Times New Roman" w:hAnsi="Arial" w:cs="Arial"/>
          <w:color w:val="222222"/>
          <w:sz w:val="24"/>
          <w:szCs w:val="24"/>
          <w:lang w:val="da-DK"/>
        </w:rPr>
        <w:t>.</w:t>
      </w:r>
    </w:p>
    <w:p w14:paraId="62CA21DB" w14:textId="4F93B739" w:rsidR="00B233E3" w:rsidRDefault="007E03E2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nb-NO"/>
        </w:rPr>
      </w:pPr>
      <w:r w:rsidRPr="007E03E2">
        <w:rPr>
          <w:rFonts w:ascii="Arial" w:eastAsia="Times New Roman" w:hAnsi="Arial" w:cs="Arial"/>
          <w:color w:val="222222"/>
          <w:sz w:val="24"/>
          <w:szCs w:val="24"/>
          <w:lang w:val="nb-NO"/>
        </w:rPr>
        <w:t>Braut er merkt með</w:t>
      </w:r>
      <w:r>
        <w:rPr>
          <w:rFonts w:ascii="Arial" w:eastAsia="Times New Roman" w:hAnsi="Arial" w:cs="Arial"/>
          <w:color w:val="222222"/>
          <w:sz w:val="24"/>
          <w:szCs w:val="24"/>
          <w:lang w:val="nb-NO"/>
        </w:rPr>
        <w:t xml:space="preserve"> hveiti og plastborðum.  </w:t>
      </w:r>
    </w:p>
    <w:p w14:paraId="75ADF8B6" w14:textId="2A85AF64" w:rsidR="007E03E2" w:rsidRDefault="00000000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nb-NO"/>
        </w:rPr>
      </w:pPr>
      <w:hyperlink r:id="rId6" w:history="1">
        <w:r w:rsidR="007E03E2" w:rsidRPr="00907E8C">
          <w:rPr>
            <w:rStyle w:val="Hyperlink"/>
            <w:rFonts w:ascii="Arial" w:eastAsia="Times New Roman" w:hAnsi="Arial" w:cs="Arial"/>
            <w:sz w:val="24"/>
            <w:szCs w:val="24"/>
            <w:lang w:val="nb-NO"/>
          </w:rPr>
          <w:t>Almennar keppnisreglur HRÍ</w:t>
        </w:r>
      </w:hyperlink>
      <w:r w:rsidR="007E03E2" w:rsidRPr="007E03E2">
        <w:rPr>
          <w:rFonts w:ascii="Arial" w:eastAsia="Times New Roman" w:hAnsi="Arial" w:cs="Arial"/>
          <w:color w:val="222222"/>
          <w:sz w:val="24"/>
          <w:szCs w:val="24"/>
          <w:lang w:val="nb-NO"/>
        </w:rPr>
        <w:t xml:space="preserve"> gilda í þessu mó</w:t>
      </w:r>
      <w:r w:rsidR="007E03E2">
        <w:rPr>
          <w:rFonts w:ascii="Arial" w:eastAsia="Times New Roman" w:hAnsi="Arial" w:cs="Arial"/>
          <w:color w:val="222222"/>
          <w:sz w:val="24"/>
          <w:szCs w:val="24"/>
          <w:lang w:val="nb-NO"/>
        </w:rPr>
        <w:t>ti. Hjálmaskylda er í mótinu.</w:t>
      </w:r>
    </w:p>
    <w:p w14:paraId="65A657EF" w14:textId="309C35FC" w:rsidR="00FE7266" w:rsidRDefault="00775FDE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nb-NO"/>
        </w:rPr>
        <w:t xml:space="preserve">Þar sem </w:t>
      </w:r>
      <w:r w:rsidR="00582802">
        <w:rPr>
          <w:rFonts w:ascii="Arial" w:eastAsia="Times New Roman" w:hAnsi="Arial" w:cs="Arial"/>
          <w:color w:val="222222"/>
          <w:sz w:val="24"/>
          <w:szCs w:val="24"/>
          <w:lang w:val="nb-NO"/>
        </w:rPr>
        <w:t>Hólmsheiðin</w:t>
      </w:r>
      <w:r>
        <w:rPr>
          <w:rFonts w:ascii="Arial" w:eastAsia="Times New Roman" w:hAnsi="Arial" w:cs="Arial"/>
          <w:color w:val="222222"/>
          <w:sz w:val="24"/>
          <w:szCs w:val="24"/>
          <w:lang w:val="nb-NO"/>
        </w:rPr>
        <w:t xml:space="preserve"> er opið útivistarsvæði er </w:t>
      </w:r>
      <w:r w:rsidR="000879BF">
        <w:rPr>
          <w:rFonts w:ascii="Arial" w:eastAsia="Times New Roman" w:hAnsi="Arial" w:cs="Arial"/>
          <w:color w:val="222222"/>
          <w:sz w:val="24"/>
          <w:szCs w:val="24"/>
          <w:lang w:val="nb-NO"/>
        </w:rPr>
        <w:t>möguleiki á umferð gangandi</w:t>
      </w:r>
      <w:r w:rsidR="0000576D">
        <w:rPr>
          <w:rFonts w:ascii="Arial" w:eastAsia="Times New Roman" w:hAnsi="Arial" w:cs="Arial"/>
          <w:color w:val="222222"/>
          <w:sz w:val="24"/>
          <w:szCs w:val="24"/>
          <w:lang w:val="nb-NO"/>
        </w:rPr>
        <w:t>, hjólandi og ríðandi</w:t>
      </w:r>
      <w:r w:rsidR="000879BF">
        <w:rPr>
          <w:rFonts w:ascii="Arial" w:eastAsia="Times New Roman" w:hAnsi="Arial" w:cs="Arial"/>
          <w:color w:val="222222"/>
          <w:sz w:val="24"/>
          <w:szCs w:val="24"/>
          <w:lang w:val="nb-NO"/>
        </w:rPr>
        <w:t xml:space="preserve"> vegfarenda um svæðið</w:t>
      </w:r>
      <w:r w:rsidR="0000576D">
        <w:rPr>
          <w:rFonts w:ascii="Arial" w:eastAsia="Times New Roman" w:hAnsi="Arial" w:cs="Arial"/>
          <w:color w:val="222222"/>
          <w:sz w:val="24"/>
          <w:szCs w:val="24"/>
          <w:lang w:val="nb-NO"/>
        </w:rPr>
        <w:t>, mikið er um fólk með lausa hunda sem er leyfilegt</w:t>
      </w:r>
      <w:r w:rsidR="000879BF">
        <w:rPr>
          <w:rFonts w:ascii="Arial" w:eastAsia="Times New Roman" w:hAnsi="Arial" w:cs="Arial"/>
          <w:color w:val="222222"/>
          <w:sz w:val="24"/>
          <w:szCs w:val="24"/>
          <w:lang w:val="nb-NO"/>
        </w:rPr>
        <w:t>.  Biðjum við keppendur um að sýna varkárni og kurteisi</w:t>
      </w:r>
      <w:r w:rsidR="0077424E">
        <w:rPr>
          <w:rFonts w:ascii="Arial" w:eastAsia="Times New Roman" w:hAnsi="Arial" w:cs="Arial"/>
          <w:color w:val="222222"/>
          <w:sz w:val="24"/>
          <w:szCs w:val="24"/>
          <w:lang w:val="nb-NO"/>
        </w:rPr>
        <w:t>.    Brautarverðir reyna eins og kostur er að leiðbeina og láta fólk vita.</w:t>
      </w:r>
    </w:p>
    <w:p w14:paraId="73393786" w14:textId="2CB14926" w:rsidR="00A23E84" w:rsidRPr="00FE26C0" w:rsidRDefault="006366DC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nb-NO"/>
        </w:rPr>
        <w:t>Keppendum er skylt að aðstoða ef slys ber að höndum, hringja skal í 112 ef slysið er alvarlegt og síðan skal hringt í keppnisstjóra í 8488368</w:t>
      </w:r>
    </w:p>
    <w:p w14:paraId="09A5C7DC" w14:textId="4989DA10" w:rsidR="00FE26C0" w:rsidRPr="007E469B" w:rsidRDefault="00B233E3" w:rsidP="00FE26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nb-N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nb-NO"/>
        </w:rPr>
        <w:t>Léttar veitingar verða</w:t>
      </w:r>
      <w:r w:rsidR="00FE26C0" w:rsidRPr="00FE26C0">
        <w:rPr>
          <w:rFonts w:ascii="Arial" w:eastAsia="Times New Roman" w:hAnsi="Arial" w:cs="Arial"/>
          <w:b/>
          <w:bCs/>
          <w:color w:val="222222"/>
          <w:sz w:val="24"/>
          <w:szCs w:val="24"/>
          <w:lang w:val="nb-NO"/>
        </w:rPr>
        <w:t xml:space="preserve"> í boði fyrir alla keppendur</w:t>
      </w:r>
      <w:r w:rsidR="0000576D">
        <w:rPr>
          <w:rFonts w:ascii="Arial" w:eastAsia="Times New Roman" w:hAnsi="Arial" w:cs="Arial"/>
          <w:b/>
          <w:bCs/>
          <w:color w:val="222222"/>
          <w:sz w:val="24"/>
          <w:szCs w:val="24"/>
          <w:lang w:val="nb-NO"/>
        </w:rPr>
        <w:t xml:space="preserve"> og starfsfólk</w:t>
      </w:r>
      <w:r w:rsidR="00FE26C0" w:rsidRPr="00FE26C0">
        <w:rPr>
          <w:rFonts w:ascii="Arial" w:eastAsia="Times New Roman" w:hAnsi="Arial" w:cs="Arial"/>
          <w:b/>
          <w:bCs/>
          <w:color w:val="222222"/>
          <w:sz w:val="24"/>
          <w:szCs w:val="24"/>
          <w:lang w:val="nb-NO"/>
        </w:rPr>
        <w:t xml:space="preserve"> eftir keppni. </w:t>
      </w:r>
    </w:p>
    <w:p w14:paraId="0DDDCCB7" w14:textId="77777777" w:rsidR="006E7B9E" w:rsidRPr="007E469B" w:rsidRDefault="006E7B9E">
      <w:pPr>
        <w:rPr>
          <w:lang w:val="nb-NO"/>
        </w:rPr>
      </w:pPr>
    </w:p>
    <w:sectPr w:rsidR="006E7B9E" w:rsidRPr="007E4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C0"/>
    <w:rsid w:val="0000576D"/>
    <w:rsid w:val="00062544"/>
    <w:rsid w:val="000879BF"/>
    <w:rsid w:val="00087C57"/>
    <w:rsid w:val="000B28D6"/>
    <w:rsid w:val="0019030B"/>
    <w:rsid w:val="001A79A6"/>
    <w:rsid w:val="002152C9"/>
    <w:rsid w:val="00216AAD"/>
    <w:rsid w:val="00225F2E"/>
    <w:rsid w:val="002B55F8"/>
    <w:rsid w:val="002D66B6"/>
    <w:rsid w:val="002E4DD9"/>
    <w:rsid w:val="00314211"/>
    <w:rsid w:val="003A318B"/>
    <w:rsid w:val="003F757B"/>
    <w:rsid w:val="00427210"/>
    <w:rsid w:val="004943EC"/>
    <w:rsid w:val="004C4137"/>
    <w:rsid w:val="004F5D52"/>
    <w:rsid w:val="00582802"/>
    <w:rsid w:val="005C0DE4"/>
    <w:rsid w:val="005F6783"/>
    <w:rsid w:val="006366DC"/>
    <w:rsid w:val="006E7B9E"/>
    <w:rsid w:val="0071287C"/>
    <w:rsid w:val="00752599"/>
    <w:rsid w:val="0077424E"/>
    <w:rsid w:val="00775FDE"/>
    <w:rsid w:val="007C4A2C"/>
    <w:rsid w:val="007E03E2"/>
    <w:rsid w:val="007E469B"/>
    <w:rsid w:val="00862323"/>
    <w:rsid w:val="00907E8C"/>
    <w:rsid w:val="009B4419"/>
    <w:rsid w:val="009C128B"/>
    <w:rsid w:val="009C7CEB"/>
    <w:rsid w:val="009D3708"/>
    <w:rsid w:val="00A23E84"/>
    <w:rsid w:val="00A26E92"/>
    <w:rsid w:val="00A81C8A"/>
    <w:rsid w:val="00A87B62"/>
    <w:rsid w:val="00AF1D34"/>
    <w:rsid w:val="00B233E3"/>
    <w:rsid w:val="00BC03DF"/>
    <w:rsid w:val="00C53F35"/>
    <w:rsid w:val="00C73D14"/>
    <w:rsid w:val="00CE44F4"/>
    <w:rsid w:val="00D62E16"/>
    <w:rsid w:val="00D65EDF"/>
    <w:rsid w:val="00D90EC8"/>
    <w:rsid w:val="00DE6C54"/>
    <w:rsid w:val="00E32D7E"/>
    <w:rsid w:val="00E65BBA"/>
    <w:rsid w:val="00E913FD"/>
    <w:rsid w:val="00ED73D2"/>
    <w:rsid w:val="00F762FF"/>
    <w:rsid w:val="00FE26C0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15BC"/>
  <w15:chartTrackingRefBased/>
  <w15:docId w15:val="{C30854E7-E0DC-4F02-9DA3-9983DCD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FE26C0"/>
  </w:style>
  <w:style w:type="paragraph" w:styleId="NormalWeb">
    <w:name w:val="Normal (Web)"/>
    <w:basedOn w:val="Normal"/>
    <w:uiPriority w:val="99"/>
    <w:semiHidden/>
    <w:unhideWhenUsed/>
    <w:rsid w:val="00FE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26C0"/>
    <w:rPr>
      <w:b/>
      <w:bCs/>
    </w:rPr>
  </w:style>
  <w:style w:type="character" w:styleId="Hyperlink">
    <w:name w:val="Hyperlink"/>
    <w:basedOn w:val="DefaultParagraphFont"/>
    <w:uiPriority w:val="99"/>
    <w:unhideWhenUsed/>
    <w:rsid w:val="00907E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i.is/assets/uploads/ckfinder/files/Keppnisreglur%20HR%C3%8D%202022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netskraning.is/flog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Gunnar Kristinsson</dc:creator>
  <cp:keywords/>
  <dc:description/>
  <cp:lastModifiedBy>Jón Gunnar Kristinsson</cp:lastModifiedBy>
  <cp:revision>4</cp:revision>
  <dcterms:created xsi:type="dcterms:W3CDTF">2024-08-15T07:26:00Z</dcterms:created>
  <dcterms:modified xsi:type="dcterms:W3CDTF">2024-08-15T08:31:00Z</dcterms:modified>
</cp:coreProperties>
</file>